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DC" w:rsidRPr="003D4E4B" w:rsidRDefault="003D4E4B">
      <w:pPr>
        <w:rPr>
          <w:rFonts w:ascii="Times New Roman" w:hAnsi="Times New Roman" w:cs="Times New Roman"/>
          <w:sz w:val="28"/>
          <w:szCs w:val="28"/>
        </w:rPr>
      </w:pPr>
      <w:r w:rsidRPr="003D4E4B">
        <w:rPr>
          <w:rFonts w:ascii="Times New Roman" w:hAnsi="Times New Roman" w:cs="Times New Roman"/>
          <w:sz w:val="28"/>
          <w:szCs w:val="28"/>
        </w:rPr>
        <w:t xml:space="preserve">На 12.04.2016г. се проведе заседание на Регионалното ръководство на </w:t>
      </w:r>
      <w:r w:rsidR="00C52B03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3D4E4B">
        <w:rPr>
          <w:rFonts w:ascii="Times New Roman" w:hAnsi="Times New Roman" w:cs="Times New Roman"/>
          <w:sz w:val="28"/>
          <w:szCs w:val="28"/>
        </w:rPr>
        <w:t>ИИП РК София-град.</w:t>
      </w:r>
    </w:p>
    <w:p w:rsidR="003D4E4B" w:rsidRPr="003D4E4B" w:rsidRDefault="003D4E4B">
      <w:pPr>
        <w:rPr>
          <w:rFonts w:ascii="Times New Roman" w:hAnsi="Times New Roman" w:cs="Times New Roman"/>
          <w:sz w:val="28"/>
          <w:szCs w:val="28"/>
        </w:rPr>
      </w:pPr>
      <w:r w:rsidRPr="003D4E4B">
        <w:rPr>
          <w:rFonts w:ascii="Times New Roman" w:hAnsi="Times New Roman" w:cs="Times New Roman"/>
          <w:sz w:val="28"/>
          <w:szCs w:val="28"/>
        </w:rPr>
        <w:t xml:space="preserve">Регионалното ръководство обсъди решението на Общото събрание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D4E4B">
        <w:rPr>
          <w:rFonts w:ascii="Times New Roman" w:hAnsi="Times New Roman" w:cs="Times New Roman"/>
          <w:sz w:val="28"/>
          <w:szCs w:val="28"/>
        </w:rPr>
        <w:t>ИИП, провело се на 2 и 3 април 2016г.</w:t>
      </w:r>
      <w:r>
        <w:rPr>
          <w:rFonts w:ascii="Times New Roman" w:hAnsi="Times New Roman" w:cs="Times New Roman"/>
          <w:sz w:val="28"/>
          <w:szCs w:val="28"/>
        </w:rPr>
        <w:t>, касаещо разпределението на членския внос</w:t>
      </w:r>
      <w:r w:rsidRPr="003D4E4B">
        <w:rPr>
          <w:rFonts w:ascii="Times New Roman" w:hAnsi="Times New Roman" w:cs="Times New Roman"/>
          <w:sz w:val="28"/>
          <w:szCs w:val="28"/>
        </w:rPr>
        <w:t xml:space="preserve"> и взе решение да се запази разпределението на членския внос 75% за РК София-град и 25% за Централния офис на КИИП. Да не се допуска допълнителен фонд от 10% или какъвт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4E4B">
        <w:rPr>
          <w:rFonts w:ascii="Times New Roman" w:hAnsi="Times New Roman" w:cs="Times New Roman"/>
          <w:sz w:val="28"/>
          <w:szCs w:val="28"/>
        </w:rPr>
        <w:t xml:space="preserve"> и да е друг процент, като евентуално се инициира анкета с делегатите на Общото събрание на КИИП от Регионална колегия София-град, за това как са гласували на ОС.</w:t>
      </w:r>
    </w:p>
    <w:p w:rsidR="003D4E4B" w:rsidRPr="003D4E4B" w:rsidRDefault="003D4E4B">
      <w:pPr>
        <w:rPr>
          <w:rFonts w:ascii="Times New Roman" w:hAnsi="Times New Roman" w:cs="Times New Roman"/>
          <w:sz w:val="28"/>
          <w:szCs w:val="28"/>
        </w:rPr>
      </w:pPr>
      <w:r w:rsidRPr="003D4E4B">
        <w:rPr>
          <w:rFonts w:ascii="Times New Roman" w:hAnsi="Times New Roman" w:cs="Times New Roman"/>
          <w:sz w:val="28"/>
          <w:szCs w:val="28"/>
        </w:rPr>
        <w:t>Бе решено да се вземе мнението на юридическа фирма относно изменение на ЗУТ – Съгласуване на инвестиционни проекти само от водещ проектант.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E4B">
        <w:rPr>
          <w:rFonts w:ascii="Times New Roman" w:hAnsi="Times New Roman" w:cs="Times New Roman"/>
          <w:sz w:val="28"/>
          <w:szCs w:val="28"/>
        </w:rPr>
        <w:t>Регионалното ръководство одобри точните разходи по ремонта на офисите на бул.“Ал.Стамболийски“ №51 ет.2 и ет.7.</w:t>
      </w:r>
    </w:p>
    <w:sectPr w:rsidR="003D4E4B" w:rsidRPr="003D4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4B"/>
    <w:rsid w:val="003D4E4B"/>
    <w:rsid w:val="00C35ADC"/>
    <w:rsid w:val="00C5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2</cp:revision>
  <dcterms:created xsi:type="dcterms:W3CDTF">2016-04-28T13:45:00Z</dcterms:created>
  <dcterms:modified xsi:type="dcterms:W3CDTF">2016-04-28T13:56:00Z</dcterms:modified>
</cp:coreProperties>
</file>