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BB" w:rsidRPr="00410BB2" w:rsidRDefault="00136980" w:rsidP="00850890">
      <w:pPr>
        <w:jc w:val="right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38100</wp:posOffset>
                </wp:positionV>
                <wp:extent cx="2276475" cy="14573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1BB" w:rsidRDefault="005D11BB" w:rsidP="007154F3">
                            <w:pPr>
                              <w:pStyle w:val="AEAbsender"/>
                            </w:pPr>
                            <w:r>
                              <w:t>Amberg Engineering AG, India Office</w:t>
                            </w:r>
                          </w:p>
                          <w:p w:rsidR="005D11BB" w:rsidRPr="00BC2108" w:rsidRDefault="005D11BB" w:rsidP="007154F3">
                            <w:pPr>
                              <w:pStyle w:val="AEAbsender"/>
                              <w:rPr>
                                <w:sz w:val="16"/>
                                <w:szCs w:val="16"/>
                              </w:rPr>
                            </w:pPr>
                            <w:r w:rsidRPr="00BC2108">
                              <w:rPr>
                                <w:sz w:val="16"/>
                                <w:szCs w:val="16"/>
                              </w:rPr>
                              <w:t>(Incorporated in Switzerland with limited liability)</w:t>
                            </w:r>
                          </w:p>
                          <w:p w:rsidR="005D11BB" w:rsidRDefault="005D11BB" w:rsidP="007154F3">
                            <w:pPr>
                              <w:pStyle w:val="AEAbsender"/>
                            </w:pPr>
                            <w:r>
                              <w:t>Unit III, 3</w:t>
                            </w:r>
                            <w:r w:rsidRPr="006F6CD1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Floor</w:t>
                            </w:r>
                          </w:p>
                          <w:p w:rsidR="005D11BB" w:rsidRDefault="005D11BB" w:rsidP="007154F3">
                            <w:pPr>
                              <w:pStyle w:val="AEAbsender"/>
                            </w:pPr>
                            <w:r>
                              <w:t>Building No 9B,</w:t>
                            </w:r>
                          </w:p>
                          <w:p w:rsidR="005D11BB" w:rsidRDefault="005D11BB" w:rsidP="007154F3">
                            <w:pPr>
                              <w:pStyle w:val="AEAbsender"/>
                            </w:pPr>
                            <w:r>
                              <w:t>DLF Cyber City,</w:t>
                            </w:r>
                          </w:p>
                          <w:p w:rsidR="005D11BB" w:rsidRDefault="005D11BB" w:rsidP="007154F3">
                            <w:pPr>
                              <w:pStyle w:val="AEAbsender"/>
                            </w:pPr>
                            <w:r>
                              <w:t>DLF Phase – III</w:t>
                            </w:r>
                          </w:p>
                          <w:p w:rsidR="005D11BB" w:rsidRDefault="005D11BB" w:rsidP="007154F3">
                            <w:pPr>
                              <w:pStyle w:val="AEAbsender"/>
                            </w:pPr>
                            <w:r>
                              <w:t>Gurgaon – 122 002</w:t>
                            </w:r>
                          </w:p>
                          <w:p w:rsidR="005D11BB" w:rsidRDefault="005D11BB" w:rsidP="007154F3">
                            <w:pPr>
                              <w:pStyle w:val="AEAbsender"/>
                            </w:pPr>
                            <w:r>
                              <w:t>Haryana, India</w:t>
                            </w:r>
                          </w:p>
                          <w:p w:rsidR="005D11BB" w:rsidRDefault="005D11BB" w:rsidP="007154F3">
                            <w:pPr>
                              <w:pStyle w:val="AEAbsender"/>
                            </w:pPr>
                            <w:r>
                              <w:t>Ph: +91 124 4881000</w:t>
                            </w:r>
                          </w:p>
                          <w:p w:rsidR="005D11BB" w:rsidRDefault="00C103C5" w:rsidP="007154F3">
                            <w:pPr>
                              <w:pStyle w:val="AEAbsender"/>
                              <w:rPr>
                                <w:rFonts w:cs="Times New Roman"/>
                              </w:rPr>
                            </w:pPr>
                            <w:hyperlink r:id="rId8" w:history="1">
                              <w:r w:rsidR="005D11BB" w:rsidRPr="00126E03">
                                <w:rPr>
                                  <w:rStyle w:val="Hyperlink"/>
                                </w:rPr>
                                <w:t>www.amberg.ch</w:t>
                              </w:r>
                            </w:hyperlink>
                          </w:p>
                          <w:p w:rsidR="005D11BB" w:rsidRDefault="005D11BB" w:rsidP="007154F3">
                            <w:pPr>
                              <w:pStyle w:val="AEAbsender"/>
                              <w:rPr>
                                <w:rFonts w:cs="Times New Roman"/>
                              </w:rPr>
                            </w:pPr>
                          </w:p>
                          <w:p w:rsidR="005D11BB" w:rsidRDefault="005D11BB" w:rsidP="007154F3">
                            <w:pPr>
                              <w:pStyle w:val="AEAbsend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8.75pt;margin-top:3pt;width:179.2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" filled="f" stroked="f">
                <v:textbox inset="0,0,0,0">
                  <w:txbxContent>
                    <w:p w:rsidR="005D11BB" w:rsidRDefault="005D11BB" w:rsidP="007154F3">
                      <w:pPr>
                        <w:pStyle w:val="AEAbsender"/>
                      </w:pPr>
                      <w:r>
                        <w:t>Amberg Engineering AG, India Office</w:t>
                      </w:r>
                    </w:p>
                    <w:p w:rsidR="005D11BB" w:rsidRPr="00BC2108" w:rsidRDefault="005D11BB" w:rsidP="007154F3">
                      <w:pPr>
                        <w:pStyle w:val="AEAbsender"/>
                        <w:rPr>
                          <w:sz w:val="16"/>
                          <w:szCs w:val="16"/>
                        </w:rPr>
                      </w:pPr>
                      <w:r w:rsidRPr="00BC2108">
                        <w:rPr>
                          <w:sz w:val="16"/>
                          <w:szCs w:val="16"/>
                        </w:rPr>
                        <w:t>(Incorporated in Switzerland with limited liability)</w:t>
                      </w:r>
                    </w:p>
                    <w:p w:rsidR="005D11BB" w:rsidRDefault="005D11BB" w:rsidP="007154F3">
                      <w:pPr>
                        <w:pStyle w:val="AEAbsender"/>
                      </w:pPr>
                      <w:r>
                        <w:t>Unit III, 3</w:t>
                      </w:r>
                      <w:r w:rsidRPr="006F6CD1">
                        <w:rPr>
                          <w:vertAlign w:val="superscript"/>
                        </w:rPr>
                        <w:t>rd</w:t>
                      </w:r>
                      <w:r>
                        <w:t xml:space="preserve"> Floor</w:t>
                      </w:r>
                    </w:p>
                    <w:p w:rsidR="005D11BB" w:rsidRDefault="005D11BB" w:rsidP="007154F3">
                      <w:pPr>
                        <w:pStyle w:val="AEAbsender"/>
                      </w:pPr>
                      <w:r>
                        <w:t>Building No 9B,</w:t>
                      </w:r>
                    </w:p>
                    <w:p w:rsidR="005D11BB" w:rsidRDefault="005D11BB" w:rsidP="007154F3">
                      <w:pPr>
                        <w:pStyle w:val="AEAbsender"/>
                      </w:pPr>
                      <w:r>
                        <w:t>DLF Cyber City,</w:t>
                      </w:r>
                    </w:p>
                    <w:p w:rsidR="005D11BB" w:rsidRDefault="005D11BB" w:rsidP="007154F3">
                      <w:pPr>
                        <w:pStyle w:val="AEAbsender"/>
                      </w:pPr>
                      <w:r>
                        <w:t>DLF Phase – III</w:t>
                      </w:r>
                    </w:p>
                    <w:p w:rsidR="005D11BB" w:rsidRDefault="005D11BB" w:rsidP="007154F3">
                      <w:pPr>
                        <w:pStyle w:val="AEAbsender"/>
                      </w:pPr>
                      <w:r>
                        <w:t>Gurgaon – 122 002</w:t>
                      </w:r>
                    </w:p>
                    <w:p w:rsidR="005D11BB" w:rsidRDefault="005D11BB" w:rsidP="007154F3">
                      <w:pPr>
                        <w:pStyle w:val="AEAbsender"/>
                      </w:pPr>
                      <w:r>
                        <w:t>Haryana, India</w:t>
                      </w:r>
                    </w:p>
                    <w:p w:rsidR="005D11BB" w:rsidRDefault="005D11BB" w:rsidP="007154F3">
                      <w:pPr>
                        <w:pStyle w:val="AEAbsender"/>
                      </w:pPr>
                      <w:r>
                        <w:t>Ph: +91 124 4881000</w:t>
                      </w:r>
                    </w:p>
                    <w:p w:rsidR="005D11BB" w:rsidRDefault="00C103C5" w:rsidP="007154F3">
                      <w:pPr>
                        <w:pStyle w:val="AEAbsender"/>
                        <w:rPr>
                          <w:rFonts w:cs="Times New Roman"/>
                        </w:rPr>
                      </w:pPr>
                      <w:hyperlink r:id="rId9" w:history="1">
                        <w:r w:rsidR="005D11BB" w:rsidRPr="00126E03">
                          <w:rPr>
                            <w:rStyle w:val="Hyperlink"/>
                          </w:rPr>
                          <w:t>www.amberg.ch</w:t>
                        </w:r>
                      </w:hyperlink>
                    </w:p>
                    <w:p w:rsidR="005D11BB" w:rsidRDefault="005D11BB" w:rsidP="007154F3">
                      <w:pPr>
                        <w:pStyle w:val="AEAbsender"/>
                        <w:rPr>
                          <w:rFonts w:cs="Times New Roman"/>
                        </w:rPr>
                      </w:pPr>
                    </w:p>
                    <w:p w:rsidR="005D11BB" w:rsidRDefault="005D11BB" w:rsidP="007154F3">
                      <w:pPr>
                        <w:pStyle w:val="AEAbsend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11BB" w:rsidRPr="00410BB2" w:rsidRDefault="005D11BB" w:rsidP="00850890">
      <w:pPr>
        <w:shd w:val="clear" w:color="auto" w:fill="FFFFFF"/>
        <w:jc w:val="right"/>
      </w:pPr>
    </w:p>
    <w:p w:rsidR="005D11BB" w:rsidRPr="00410BB2" w:rsidRDefault="005D11BB" w:rsidP="00410BB2">
      <w:pPr>
        <w:shd w:val="clear" w:color="auto" w:fill="FFFFFF"/>
        <w:ind w:left="6372" w:firstLine="708"/>
        <w:rPr>
          <w:color w:val="000000"/>
        </w:rPr>
      </w:pPr>
    </w:p>
    <w:p w:rsidR="005D11BB" w:rsidRPr="00410BB2" w:rsidRDefault="005D11BB" w:rsidP="00410BB2">
      <w:pPr>
        <w:shd w:val="clear" w:color="auto" w:fill="FFFFFF"/>
        <w:ind w:left="6372" w:firstLine="708"/>
        <w:rPr>
          <w:color w:val="000000"/>
        </w:rPr>
      </w:pPr>
    </w:p>
    <w:p w:rsidR="005D11BB" w:rsidRPr="00410BB2" w:rsidRDefault="005D11BB" w:rsidP="00410BB2">
      <w:pPr>
        <w:shd w:val="clear" w:color="auto" w:fill="FFFFFF"/>
        <w:ind w:left="6372" w:firstLine="708"/>
        <w:rPr>
          <w:color w:val="000000"/>
        </w:rPr>
      </w:pPr>
    </w:p>
    <w:p w:rsidR="005D11BB" w:rsidRPr="00410BB2" w:rsidRDefault="005D11BB" w:rsidP="00410BB2">
      <w:pPr>
        <w:shd w:val="clear" w:color="auto" w:fill="FFFFFF"/>
        <w:ind w:left="6372" w:firstLine="708"/>
        <w:rPr>
          <w:color w:val="000000"/>
        </w:rPr>
      </w:pPr>
    </w:p>
    <w:p w:rsidR="005D11BB" w:rsidRPr="00410BB2" w:rsidRDefault="005D11BB" w:rsidP="00410BB2">
      <w:pPr>
        <w:shd w:val="clear" w:color="auto" w:fill="FFFFFF"/>
        <w:ind w:left="6372" w:firstLine="708"/>
        <w:rPr>
          <w:color w:val="000000"/>
        </w:rPr>
      </w:pPr>
    </w:p>
    <w:p w:rsidR="005D11BB" w:rsidRPr="00410BB2" w:rsidRDefault="005D11BB" w:rsidP="00410BB2">
      <w:pPr>
        <w:shd w:val="clear" w:color="auto" w:fill="FFFFFF"/>
        <w:ind w:left="6372" w:firstLine="708"/>
        <w:rPr>
          <w:color w:val="000000"/>
        </w:rPr>
      </w:pPr>
    </w:p>
    <w:p w:rsidR="005D11BB" w:rsidRPr="00410BB2" w:rsidRDefault="005D11BB" w:rsidP="00410BB2">
      <w:pPr>
        <w:shd w:val="clear" w:color="auto" w:fill="FFFFFF"/>
        <w:ind w:left="6372" w:firstLine="708"/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4621"/>
      </w:tblGrid>
      <w:tr w:rsidR="005D11BB">
        <w:trPr>
          <w:trHeight w:val="377"/>
        </w:trPr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b/>
                <w:bCs/>
                <w:lang w:val="en-IN"/>
              </w:rPr>
            </w:pPr>
            <w:r w:rsidRPr="00FC5BA0">
              <w:rPr>
                <w:b/>
                <w:bCs/>
                <w:sz w:val="22"/>
                <w:szCs w:val="22"/>
                <w:lang w:val="en-IN"/>
              </w:rPr>
              <w:t>Employer</w:t>
            </w:r>
          </w:p>
        </w:tc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t>Amberg Engineering AG, India Office</w:t>
            </w:r>
          </w:p>
        </w:tc>
      </w:tr>
      <w:tr w:rsidR="005D11BB">
        <w:trPr>
          <w:trHeight w:val="440"/>
        </w:trPr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b/>
                <w:bCs/>
                <w:lang w:val="en-IN"/>
              </w:rPr>
            </w:pPr>
            <w:r w:rsidRPr="00FC5BA0">
              <w:rPr>
                <w:b/>
                <w:bCs/>
                <w:sz w:val="22"/>
                <w:szCs w:val="22"/>
                <w:lang w:val="en-IN"/>
              </w:rPr>
              <w:t>Position</w:t>
            </w:r>
          </w:p>
        </w:tc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t>Senior Geologist</w:t>
            </w:r>
          </w:p>
        </w:tc>
      </w:tr>
      <w:tr w:rsidR="005D11BB">
        <w:trPr>
          <w:trHeight w:val="440"/>
        </w:trPr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b/>
                <w:bCs/>
                <w:lang w:val="en-IN"/>
              </w:rPr>
            </w:pPr>
            <w:r w:rsidRPr="00FC5BA0">
              <w:rPr>
                <w:b/>
                <w:bCs/>
                <w:sz w:val="22"/>
                <w:szCs w:val="22"/>
                <w:lang w:val="en-IN"/>
              </w:rPr>
              <w:t>Location</w:t>
            </w:r>
          </w:p>
        </w:tc>
        <w:tc>
          <w:tcPr>
            <w:tcW w:w="4621" w:type="dxa"/>
            <w:vAlign w:val="center"/>
          </w:tcPr>
          <w:p w:rsidR="005D11BB" w:rsidRPr="00FC5BA0" w:rsidRDefault="005D11BB" w:rsidP="0092677E">
            <w:p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t>Reasi</w:t>
            </w:r>
            <w:r>
              <w:rPr>
                <w:sz w:val="22"/>
                <w:szCs w:val="22"/>
                <w:lang w:val="en-IN"/>
              </w:rPr>
              <w:t xml:space="preserve"> (Jammu &amp; Kashmir, India).</w:t>
            </w:r>
          </w:p>
          <w:p w:rsidR="005D11BB" w:rsidRPr="00FC5BA0" w:rsidRDefault="005D11BB" w:rsidP="0092677E">
            <w:p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t>Approximately 64 km from nearest airport, Jammu</w:t>
            </w:r>
          </w:p>
        </w:tc>
        <w:bookmarkStart w:id="0" w:name="_GoBack"/>
        <w:bookmarkEnd w:id="0"/>
      </w:tr>
      <w:tr w:rsidR="005D11BB">
        <w:trPr>
          <w:trHeight w:val="440"/>
        </w:trPr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b/>
                <w:bCs/>
                <w:lang w:val="en-IN"/>
              </w:rPr>
            </w:pPr>
            <w:r w:rsidRPr="00FC5BA0">
              <w:rPr>
                <w:b/>
                <w:bCs/>
                <w:sz w:val="22"/>
                <w:szCs w:val="22"/>
                <w:lang w:val="en-IN"/>
              </w:rPr>
              <w:t>Salary</w:t>
            </w:r>
          </w:p>
        </w:tc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t>Negotiable</w:t>
            </w:r>
          </w:p>
        </w:tc>
      </w:tr>
      <w:tr w:rsidR="005D11BB">
        <w:trPr>
          <w:trHeight w:val="440"/>
        </w:trPr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b/>
                <w:bCs/>
                <w:lang w:val="en-IN"/>
              </w:rPr>
            </w:pPr>
            <w:r w:rsidRPr="00FC5BA0">
              <w:rPr>
                <w:b/>
                <w:bCs/>
                <w:sz w:val="22"/>
                <w:szCs w:val="22"/>
                <w:lang w:val="en-IN"/>
              </w:rPr>
              <w:t>Project Details</w:t>
            </w:r>
          </w:p>
        </w:tc>
        <w:tc>
          <w:tcPr>
            <w:tcW w:w="4621" w:type="dxa"/>
            <w:vAlign w:val="center"/>
          </w:tcPr>
          <w:p w:rsidR="005D11BB" w:rsidRPr="00FC5BA0" w:rsidRDefault="005D11BB" w:rsidP="00C47F2E">
            <w:p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t>Detailed Design Consultancy and Construction</w:t>
            </w:r>
            <w:r>
              <w:rPr>
                <w:sz w:val="22"/>
                <w:szCs w:val="22"/>
                <w:lang w:val="en-IN"/>
              </w:rPr>
              <w:t xml:space="preserve"> Supervision for Tunnels 6-16 on Katra-Dharam Section of </w:t>
            </w:r>
            <w:r w:rsidRPr="00FC5BA0">
              <w:rPr>
                <w:sz w:val="22"/>
                <w:szCs w:val="22"/>
                <w:lang w:val="en-IN"/>
              </w:rPr>
              <w:t xml:space="preserve"> Udhampur – Srinagar</w:t>
            </w:r>
            <w:r>
              <w:rPr>
                <w:sz w:val="22"/>
                <w:szCs w:val="22"/>
                <w:lang w:val="en-IN"/>
              </w:rPr>
              <w:t>-Baramulla Rail Link Project</w:t>
            </w:r>
          </w:p>
        </w:tc>
      </w:tr>
      <w:tr w:rsidR="005D11BB">
        <w:trPr>
          <w:trHeight w:val="440"/>
        </w:trPr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b/>
                <w:bCs/>
                <w:lang w:val="en-IN"/>
              </w:rPr>
            </w:pPr>
            <w:r w:rsidRPr="00FC5BA0">
              <w:rPr>
                <w:b/>
                <w:bCs/>
                <w:sz w:val="22"/>
                <w:szCs w:val="22"/>
                <w:lang w:val="en-IN"/>
              </w:rPr>
              <w:t>Implementation Agency</w:t>
            </w:r>
          </w:p>
        </w:tc>
        <w:tc>
          <w:tcPr>
            <w:tcW w:w="4621" w:type="dxa"/>
            <w:vAlign w:val="center"/>
          </w:tcPr>
          <w:p w:rsidR="005D11BB" w:rsidRDefault="005D11BB" w:rsidP="00843BC4">
            <w:p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t>Konkan Railway Corporation Limited</w:t>
            </w:r>
          </w:p>
          <w:p w:rsidR="005D11BB" w:rsidRPr="00FC5BA0" w:rsidRDefault="005D11BB" w:rsidP="00843BC4">
            <w:pPr>
              <w:rPr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(Government of India Undertaking)</w:t>
            </w:r>
          </w:p>
        </w:tc>
      </w:tr>
      <w:tr w:rsidR="005D11BB">
        <w:trPr>
          <w:trHeight w:val="395"/>
        </w:trPr>
        <w:tc>
          <w:tcPr>
            <w:tcW w:w="4621" w:type="dxa"/>
            <w:vAlign w:val="center"/>
          </w:tcPr>
          <w:p w:rsidR="005D11BB" w:rsidRPr="00FC5BA0" w:rsidRDefault="005D11BB" w:rsidP="00CC171C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sz w:val="22"/>
                <w:szCs w:val="22"/>
                <w:lang w:val="en-IN"/>
              </w:rPr>
              <w:t>Responsibilities</w:t>
            </w:r>
          </w:p>
        </w:tc>
        <w:tc>
          <w:tcPr>
            <w:tcW w:w="4621" w:type="dxa"/>
            <w:vAlign w:val="center"/>
          </w:tcPr>
          <w:p w:rsidR="005D11BB" w:rsidRDefault="005D11BB" w:rsidP="00635ED8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In-charge of observing and classification of geological strata encountered</w:t>
            </w:r>
          </w:p>
          <w:p w:rsidR="005D11BB" w:rsidRDefault="005D11BB" w:rsidP="00635ED8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Maintain data base of Geology, Hydrology along alignment and prepare and submit 200m overlapping 20m Geological 3-D logs</w:t>
            </w:r>
          </w:p>
          <w:p w:rsidR="005D11BB" w:rsidRDefault="005D11BB" w:rsidP="00635ED8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Develop schemes for advance prediction of Geology</w:t>
            </w:r>
          </w:p>
          <w:p w:rsidR="005D11BB" w:rsidRDefault="005D11BB" w:rsidP="00635ED8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Direct installation of support in conformity of Geological requirements</w:t>
            </w:r>
          </w:p>
          <w:p w:rsidR="005D11BB" w:rsidRPr="00FC5BA0" w:rsidRDefault="005D11BB" w:rsidP="00635ED8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Any other duty for successful execution of consultancy contract with approval of Chief Engineer</w:t>
            </w:r>
          </w:p>
        </w:tc>
      </w:tr>
      <w:tr w:rsidR="005D11BB">
        <w:trPr>
          <w:trHeight w:val="395"/>
        </w:trPr>
        <w:tc>
          <w:tcPr>
            <w:tcW w:w="4621" w:type="dxa"/>
            <w:vAlign w:val="center"/>
          </w:tcPr>
          <w:p w:rsidR="005D11BB" w:rsidRPr="00FC5BA0" w:rsidRDefault="005D11BB" w:rsidP="00CC171C">
            <w:pPr>
              <w:rPr>
                <w:b/>
                <w:bCs/>
                <w:lang w:val="en-IN"/>
              </w:rPr>
            </w:pPr>
            <w:r w:rsidRPr="00FC5BA0">
              <w:rPr>
                <w:b/>
                <w:bCs/>
                <w:sz w:val="22"/>
                <w:szCs w:val="22"/>
                <w:lang w:val="en-IN"/>
              </w:rPr>
              <w:t>Educational Qualification</w:t>
            </w:r>
          </w:p>
        </w:tc>
        <w:tc>
          <w:tcPr>
            <w:tcW w:w="4621" w:type="dxa"/>
            <w:vAlign w:val="center"/>
          </w:tcPr>
          <w:p w:rsidR="005D11BB" w:rsidRPr="00FC5BA0" w:rsidRDefault="005D11BB" w:rsidP="00843BC4">
            <w:r w:rsidRPr="00FC5BA0">
              <w:rPr>
                <w:sz w:val="22"/>
                <w:szCs w:val="22"/>
              </w:rPr>
              <w:t>Post Graduate</w:t>
            </w:r>
            <w:r>
              <w:rPr>
                <w:sz w:val="22"/>
                <w:szCs w:val="22"/>
              </w:rPr>
              <w:t xml:space="preserve">/Masters </w:t>
            </w:r>
            <w:r w:rsidRPr="00FC5BA0">
              <w:rPr>
                <w:sz w:val="22"/>
                <w:szCs w:val="22"/>
              </w:rPr>
              <w:t xml:space="preserve"> in Geology</w:t>
            </w:r>
          </w:p>
        </w:tc>
      </w:tr>
      <w:tr w:rsidR="005D11BB">
        <w:tc>
          <w:tcPr>
            <w:tcW w:w="4621" w:type="dxa"/>
          </w:tcPr>
          <w:p w:rsidR="005D11BB" w:rsidRPr="00FC5BA0" w:rsidRDefault="005D11BB" w:rsidP="0092677E">
            <w:pPr>
              <w:rPr>
                <w:b/>
                <w:bCs/>
                <w:lang w:val="en-IN"/>
              </w:rPr>
            </w:pPr>
            <w:r w:rsidRPr="00FC5BA0">
              <w:rPr>
                <w:b/>
                <w:bCs/>
                <w:sz w:val="22"/>
                <w:szCs w:val="22"/>
                <w:lang w:val="en-IN"/>
              </w:rPr>
              <w:t xml:space="preserve">Professional Experience </w:t>
            </w:r>
          </w:p>
          <w:p w:rsidR="005D11BB" w:rsidRPr="00FC5BA0" w:rsidRDefault="005D11BB" w:rsidP="00843BC4">
            <w:pPr>
              <w:pStyle w:val="ListParagraph"/>
              <w:rPr>
                <w:b/>
                <w:bCs/>
                <w:lang w:val="en-IN"/>
              </w:rPr>
            </w:pPr>
          </w:p>
        </w:tc>
        <w:tc>
          <w:tcPr>
            <w:tcW w:w="4621" w:type="dxa"/>
            <w:vAlign w:val="center"/>
          </w:tcPr>
          <w:p w:rsidR="005D11BB" w:rsidRPr="00FC5BA0" w:rsidRDefault="005D11BB" w:rsidP="00843BC4">
            <w:r w:rsidRPr="00FC5BA0">
              <w:rPr>
                <w:sz w:val="22"/>
                <w:szCs w:val="22"/>
              </w:rPr>
              <w:t xml:space="preserve">At least 15 years of professional experience ,out of which : </w:t>
            </w:r>
          </w:p>
          <w:p w:rsidR="005D11BB" w:rsidRPr="00FC5BA0" w:rsidRDefault="005D11BB" w:rsidP="00FC5BA0">
            <w:pPr>
              <w:pStyle w:val="ListParagraph"/>
              <w:numPr>
                <w:ilvl w:val="0"/>
                <w:numId w:val="2"/>
              </w:numPr>
            </w:pPr>
            <w:r w:rsidRPr="00FC5BA0">
              <w:rPr>
                <w:sz w:val="22"/>
                <w:szCs w:val="22"/>
              </w:rPr>
              <w:t xml:space="preserve">minimum 10 years of experience in tunneling works </w:t>
            </w:r>
          </w:p>
          <w:p w:rsidR="005D11BB" w:rsidRPr="00FC5BA0" w:rsidRDefault="005D11BB" w:rsidP="00FC5BA0">
            <w:pPr>
              <w:pStyle w:val="ListParagraph"/>
              <w:numPr>
                <w:ilvl w:val="0"/>
                <w:numId w:val="2"/>
              </w:numPr>
              <w:rPr>
                <w:lang w:val="en-IN"/>
              </w:rPr>
            </w:pPr>
            <w:r w:rsidRPr="00FC5BA0">
              <w:rPr>
                <w:sz w:val="22"/>
                <w:szCs w:val="22"/>
              </w:rPr>
              <w:t xml:space="preserve">at least 4 years of experience  obtained outside India on NATM tunnel construction </w:t>
            </w:r>
          </w:p>
          <w:p w:rsidR="005D11BB" w:rsidRPr="00FC5BA0" w:rsidRDefault="005D11BB" w:rsidP="00FC5BA0">
            <w:pPr>
              <w:pStyle w:val="ListParagraph"/>
              <w:numPr>
                <w:ilvl w:val="0"/>
                <w:numId w:val="2"/>
              </w:numPr>
              <w:rPr>
                <w:lang w:val="en-IN"/>
              </w:rPr>
            </w:pPr>
            <w:r w:rsidRPr="00FC5BA0">
              <w:rPr>
                <w:sz w:val="22"/>
                <w:szCs w:val="22"/>
              </w:rPr>
              <w:t>Conversant with rock classification system of “Q” and RMR</w:t>
            </w:r>
          </w:p>
        </w:tc>
      </w:tr>
      <w:tr w:rsidR="005D11BB"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b/>
                <w:bCs/>
                <w:lang w:val="en-IN"/>
              </w:rPr>
            </w:pPr>
            <w:r w:rsidRPr="00FC5BA0">
              <w:rPr>
                <w:b/>
                <w:bCs/>
                <w:sz w:val="22"/>
                <w:szCs w:val="22"/>
                <w:lang w:val="en-IN"/>
              </w:rPr>
              <w:t>Accommodation</w:t>
            </w:r>
          </w:p>
        </w:tc>
        <w:tc>
          <w:tcPr>
            <w:tcW w:w="4621" w:type="dxa"/>
            <w:vAlign w:val="center"/>
          </w:tcPr>
          <w:p w:rsidR="005D11BB" w:rsidRPr="00FC5BA0" w:rsidRDefault="005D11BB" w:rsidP="0098372E">
            <w:p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t>Fully Furnished Guest House at Reasi with food and lodging facility</w:t>
            </w:r>
          </w:p>
        </w:tc>
      </w:tr>
      <w:tr w:rsidR="005D11BB">
        <w:tc>
          <w:tcPr>
            <w:tcW w:w="4621" w:type="dxa"/>
            <w:vAlign w:val="center"/>
          </w:tcPr>
          <w:p w:rsidR="005D11BB" w:rsidRPr="00FC5BA0" w:rsidRDefault="005D11BB" w:rsidP="00843BC4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sz w:val="22"/>
                <w:szCs w:val="22"/>
                <w:lang w:val="en-IN"/>
              </w:rPr>
              <w:t>O</w:t>
            </w:r>
            <w:r w:rsidRPr="00FC5BA0">
              <w:rPr>
                <w:b/>
                <w:bCs/>
                <w:sz w:val="22"/>
                <w:szCs w:val="22"/>
                <w:lang w:val="en-IN"/>
              </w:rPr>
              <w:t>ther Staff Members at the same location</w:t>
            </w:r>
          </w:p>
        </w:tc>
        <w:tc>
          <w:tcPr>
            <w:tcW w:w="4621" w:type="dxa"/>
            <w:vAlign w:val="center"/>
          </w:tcPr>
          <w:p w:rsidR="005D11BB" w:rsidRDefault="005D11BB" w:rsidP="00FC5BA0">
            <w:pPr>
              <w:pStyle w:val="ListParagraph"/>
              <w:numPr>
                <w:ilvl w:val="0"/>
                <w:numId w:val="3"/>
              </w:numPr>
              <w:rPr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Mr.Armando Cappellan (Spain) Consultancy Head</w:t>
            </w:r>
          </w:p>
          <w:p w:rsidR="005D11BB" w:rsidRPr="00FC5BA0" w:rsidRDefault="005D11BB" w:rsidP="00FC5BA0">
            <w:pPr>
              <w:pStyle w:val="ListParagraph"/>
              <w:numPr>
                <w:ilvl w:val="0"/>
                <w:numId w:val="3"/>
              </w:num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t>Mr. Carlos Carvalho (Portugese), Deputy Consultancy Head</w:t>
            </w:r>
          </w:p>
          <w:p w:rsidR="005D11BB" w:rsidRPr="00FC5BA0" w:rsidRDefault="005D11BB" w:rsidP="00FC5BA0">
            <w:pPr>
              <w:pStyle w:val="ListParagraph"/>
              <w:numPr>
                <w:ilvl w:val="0"/>
                <w:numId w:val="3"/>
              </w:numPr>
              <w:rPr>
                <w:lang w:val="en-IN"/>
              </w:rPr>
            </w:pPr>
            <w:r w:rsidRPr="00FC5BA0">
              <w:rPr>
                <w:sz w:val="22"/>
                <w:szCs w:val="22"/>
                <w:lang w:val="en-IN"/>
              </w:rPr>
              <w:lastRenderedPageBreak/>
              <w:t>Mr. Dinesh Kumar (Indian),  Geologist.</w:t>
            </w:r>
          </w:p>
        </w:tc>
      </w:tr>
    </w:tbl>
    <w:p w:rsidR="005D11BB" w:rsidRPr="00410BB2" w:rsidRDefault="005D11BB" w:rsidP="00850890">
      <w:pPr>
        <w:shd w:val="clear" w:color="auto" w:fill="FFFFFF"/>
        <w:rPr>
          <w:lang w:val="en-IN"/>
        </w:rPr>
      </w:pPr>
    </w:p>
    <w:p w:rsidR="005D11BB" w:rsidRPr="00410BB2" w:rsidRDefault="005D11BB" w:rsidP="00850890">
      <w:pPr>
        <w:shd w:val="clear" w:color="auto" w:fill="FFFFFF"/>
      </w:pPr>
    </w:p>
    <w:p w:rsidR="005D11BB" w:rsidRPr="00410BB2" w:rsidRDefault="005D11BB" w:rsidP="00850890">
      <w:pPr>
        <w:jc w:val="both"/>
        <w:rPr>
          <w:color w:val="000000"/>
        </w:rPr>
      </w:pPr>
    </w:p>
    <w:p w:rsidR="005D11BB" w:rsidRPr="00410BB2" w:rsidRDefault="005D11BB" w:rsidP="00850890">
      <w:pPr>
        <w:jc w:val="both"/>
        <w:rPr>
          <w:color w:val="000000"/>
        </w:rPr>
      </w:pPr>
    </w:p>
    <w:p w:rsidR="005D11BB" w:rsidRPr="00410BB2" w:rsidRDefault="005D11BB" w:rsidP="00850890">
      <w:pPr>
        <w:shd w:val="clear" w:color="auto" w:fill="FFFFFF"/>
        <w:spacing w:before="100" w:beforeAutospacing="1" w:after="100" w:afterAutospacing="1"/>
        <w:jc w:val="both"/>
        <w:rPr>
          <w:lang w:eastAsia="de-CH"/>
        </w:rPr>
      </w:pPr>
    </w:p>
    <w:p w:rsidR="005D11BB" w:rsidRPr="00410BB2" w:rsidRDefault="005D11BB" w:rsidP="00850890">
      <w:pPr>
        <w:shd w:val="clear" w:color="auto" w:fill="FFFFFF"/>
        <w:spacing w:before="100" w:beforeAutospacing="1" w:after="100" w:afterAutospacing="1"/>
        <w:jc w:val="both"/>
        <w:sectPr w:rsidR="005D11BB" w:rsidRPr="00410BB2" w:rsidSect="00410BB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1134" w:footer="217" w:gutter="0"/>
          <w:cols w:space="720"/>
          <w:titlePg/>
          <w:docGrid w:linePitch="326"/>
        </w:sectPr>
      </w:pPr>
    </w:p>
    <w:p w:rsidR="005D11BB" w:rsidRDefault="005D11BB" w:rsidP="00843BC4"/>
    <w:sectPr w:rsidR="005D11BB" w:rsidSect="004A1AE0">
      <w:headerReference w:type="default" r:id="rId14"/>
      <w:type w:val="continuous"/>
      <w:pgSz w:w="11906" w:h="16838" w:code="9"/>
      <w:pgMar w:top="2072" w:right="926" w:bottom="1134" w:left="1588" w:header="1134" w:footer="2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C5" w:rsidRDefault="00C103C5">
      <w:r>
        <w:separator/>
      </w:r>
    </w:p>
  </w:endnote>
  <w:endnote w:type="continuationSeparator" w:id="0">
    <w:p w:rsidR="00C103C5" w:rsidRDefault="00C1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BB" w:rsidRPr="0020608B" w:rsidRDefault="005D11BB" w:rsidP="004A1AE0">
    <w:pPr>
      <w:pStyle w:val="AEFusszeile"/>
      <w:rPr>
        <w:rFonts w:cs="Times New Roman"/>
        <w:lang w:val="fr-FR"/>
      </w:rPr>
    </w:pPr>
    <w:r w:rsidRPr="0020608B">
      <w:rPr>
        <w:lang w:val="fr-FR"/>
      </w:rPr>
      <w:t>T 500 1102 /</w:t>
    </w:r>
    <w:r w:rsidR="00C103C5">
      <w:fldChar w:fldCharType="begin"/>
    </w:r>
    <w:r w:rsidR="00C103C5">
      <w:instrText xml:space="preserve"> USERINITIALS  \* MERGEFORMAT </w:instrText>
    </w:r>
    <w:r w:rsidR="00C103C5">
      <w:fldChar w:fldCharType="separate"/>
    </w:r>
    <w:r w:rsidRPr="0020608B">
      <w:rPr>
        <w:noProof/>
        <w:lang w:val="fr-FR"/>
      </w:rPr>
      <w:t>RS</w:t>
    </w:r>
    <w:r w:rsidR="00C103C5">
      <w:rPr>
        <w:noProof/>
        <w:lang w:val="fr-FR"/>
      </w:rPr>
      <w:fldChar w:fldCharType="end"/>
    </w:r>
    <w:r w:rsidRPr="0020608B">
      <w:rPr>
        <w:lang w:val="fr-FR"/>
      </w:rPr>
      <w:t xml:space="preserve"> - </w:t>
    </w:r>
    <w:r w:rsidR="00C103C5">
      <w:fldChar w:fldCharType="begin"/>
    </w:r>
    <w:r w:rsidR="00C103C5">
      <w:instrText xml:space="preserve"> FILENAME \p \* MERGEFORMAT </w:instrText>
    </w:r>
    <w:r w:rsidR="00C103C5">
      <w:fldChar w:fldCharType="separate"/>
    </w:r>
    <w:r w:rsidRPr="0020608B">
      <w:rPr>
        <w:noProof/>
        <w:lang w:val="fr-FR"/>
      </w:rPr>
      <w:t>C:\Users\rsharma\Desktop\Letter.docx</w:t>
    </w:r>
    <w:r w:rsidR="00C103C5">
      <w:rPr>
        <w:noProof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BB" w:rsidRPr="00BC2108" w:rsidRDefault="005D11BB" w:rsidP="00F15641">
    <w:pPr>
      <w:pStyle w:val="AEAbsender"/>
      <w:pBdr>
        <w:top w:val="single" w:sz="4" w:space="1" w:color="auto"/>
      </w:pBdr>
      <w:ind w:left="1260" w:hanging="1260"/>
      <w:rPr>
        <w:rFonts w:cs="Times New Roman"/>
        <w:sz w:val="18"/>
        <w:szCs w:val="18"/>
      </w:rPr>
    </w:pPr>
    <w:r w:rsidRPr="00BC2108">
      <w:rPr>
        <w:sz w:val="18"/>
        <w:szCs w:val="18"/>
      </w:rPr>
      <w:t xml:space="preserve">Head Office:  </w:t>
    </w:r>
    <w:r w:rsidRPr="00BC2108">
      <w:rPr>
        <w:sz w:val="16"/>
        <w:szCs w:val="16"/>
      </w:rPr>
      <w:t xml:space="preserve">Amberg Engineering AG.,Trockenloostrasse 21,P.O. Box 27,CH-8105 Regensdorf-Watt, Switzerland </w:t>
    </w:r>
    <w:r>
      <w:rPr>
        <w:sz w:val="16"/>
        <w:szCs w:val="16"/>
      </w:rPr>
      <w:t xml:space="preserve">            </w:t>
    </w:r>
    <w:r w:rsidRPr="00BC2108">
      <w:rPr>
        <w:sz w:val="16"/>
        <w:szCs w:val="16"/>
      </w:rPr>
      <w:t xml:space="preserve">Tel. +41 44 870 91 11, Fax +41 44 870 06 20, e-mail: </w:t>
    </w:r>
    <w:hyperlink r:id="rId1" w:history="1">
      <w:r w:rsidRPr="00BC2108">
        <w:rPr>
          <w:rStyle w:val="Hyperlink"/>
          <w:sz w:val="16"/>
          <w:szCs w:val="16"/>
        </w:rPr>
        <w:t>info@amberg.ch</w:t>
      </w:r>
    </w:hyperlink>
    <w:r w:rsidRPr="00BC2108">
      <w:rPr>
        <w:sz w:val="16"/>
        <w:szCs w:val="16"/>
      </w:rPr>
      <w:t>, www.amberg.ch</w:t>
    </w:r>
  </w:p>
  <w:p w:rsidR="005D11BB" w:rsidRPr="00F15641" w:rsidRDefault="005D11BB" w:rsidP="00F156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C5" w:rsidRDefault="00C103C5">
      <w:r>
        <w:separator/>
      </w:r>
    </w:p>
  </w:footnote>
  <w:footnote w:type="continuationSeparator" w:id="0">
    <w:p w:rsidR="00C103C5" w:rsidRDefault="00C10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BB" w:rsidRDefault="005D11BB" w:rsidP="004A1AE0">
    <w:pPr>
      <w:pStyle w:val="AEKopfzeile"/>
      <w:rPr>
        <w:rFonts w:cs="Times New Roman"/>
      </w:rPr>
    </w:pPr>
  </w:p>
  <w:p w:rsidR="005D11BB" w:rsidRDefault="005D11BB" w:rsidP="004A1AE0">
    <w:pPr>
      <w:pStyle w:val="AEKopfzeile"/>
      <w:rPr>
        <w:rFonts w:cs="Times New Roman"/>
      </w:rPr>
    </w:pPr>
    <w:r>
      <w:t xml:space="preserve">page </w:t>
    </w:r>
    <w:r w:rsidR="00C103C5">
      <w:fldChar w:fldCharType="begin"/>
    </w:r>
    <w:r w:rsidR="00C103C5">
      <w:instrText xml:space="preserve"> PAGE  \* MERGEFORMAT </w:instrText>
    </w:r>
    <w:r w:rsidR="00C103C5">
      <w:fldChar w:fldCharType="separate"/>
    </w:r>
    <w:r w:rsidR="00136980">
      <w:rPr>
        <w:noProof/>
      </w:rPr>
      <w:t>2</w:t>
    </w:r>
    <w:r w:rsidR="00C103C5">
      <w:rPr>
        <w:noProof/>
      </w:rPr>
      <w:fldChar w:fldCharType="end"/>
    </w:r>
    <w:r w:rsidR="008D6EFD">
      <w:rPr>
        <w:noProof/>
        <w:lang w:val="bg-BG" w:eastAsia="bg-BG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4032250</wp:posOffset>
          </wp:positionH>
          <wp:positionV relativeFrom="page">
            <wp:posOffset>698500</wp:posOffset>
          </wp:positionV>
          <wp:extent cx="1440180" cy="332105"/>
          <wp:effectExtent l="19050" t="0" r="7620" b="0"/>
          <wp:wrapNone/>
          <wp:docPr id="1" name="Picture 4" descr="AmbergLogo_rgb_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mbergLogo_rgb_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4022" b="24022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of </w:t>
    </w:r>
    <w:r w:rsidR="00C103C5">
      <w:fldChar w:fldCharType="begin"/>
    </w:r>
    <w:r w:rsidR="00C103C5">
      <w:instrText xml:space="preserve"> NUMPAGES  \* MERGEFORMAT </w:instrText>
    </w:r>
    <w:r w:rsidR="00C103C5">
      <w:fldChar w:fldCharType="separate"/>
    </w:r>
    <w:r w:rsidR="00136980">
      <w:rPr>
        <w:noProof/>
      </w:rPr>
      <w:t>2</w:t>
    </w:r>
    <w:r w:rsidR="00C103C5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BB" w:rsidRDefault="008D6EFD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4051935</wp:posOffset>
          </wp:positionH>
          <wp:positionV relativeFrom="page">
            <wp:posOffset>404495</wp:posOffset>
          </wp:positionV>
          <wp:extent cx="1962150" cy="452755"/>
          <wp:effectExtent l="19050" t="0" r="0" b="0"/>
          <wp:wrapNone/>
          <wp:docPr id="2" name="Picture 3" descr="AmbergLogo_rgb_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bergLogo_rgb_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4022" b="24022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BB" w:rsidRDefault="008D6EFD" w:rsidP="004A1AE0">
    <w:pPr>
      <w:pStyle w:val="AEKopfzeile"/>
      <w:rPr>
        <w:rFonts w:cs="Times New Roman"/>
      </w:rPr>
    </w:pPr>
    <w:r>
      <w:rPr>
        <w:noProof/>
        <w:lang w:val="bg-BG" w:eastAsia="bg-BG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4032250</wp:posOffset>
          </wp:positionH>
          <wp:positionV relativeFrom="page">
            <wp:posOffset>698500</wp:posOffset>
          </wp:positionV>
          <wp:extent cx="1440180" cy="332105"/>
          <wp:effectExtent l="19050" t="0" r="7620" b="0"/>
          <wp:wrapNone/>
          <wp:docPr id="3" name="Picture 6" descr="AmbergLogo_rgb_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mbergLogo_rgb_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4022" b="24022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BE5"/>
    <w:multiLevelType w:val="hybridMultilevel"/>
    <w:tmpl w:val="06ECC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50C00"/>
    <w:multiLevelType w:val="hybridMultilevel"/>
    <w:tmpl w:val="2114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20F34A6"/>
    <w:multiLevelType w:val="hybridMultilevel"/>
    <w:tmpl w:val="E16A3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230A4"/>
    <w:multiLevelType w:val="hybridMultilevel"/>
    <w:tmpl w:val="C0064000"/>
    <w:lvl w:ilvl="0" w:tplc="B6E035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90"/>
    <w:rsid w:val="000340BD"/>
    <w:rsid w:val="00087886"/>
    <w:rsid w:val="00126E03"/>
    <w:rsid w:val="00136980"/>
    <w:rsid w:val="00155341"/>
    <w:rsid w:val="00177794"/>
    <w:rsid w:val="0020608B"/>
    <w:rsid w:val="00232CE9"/>
    <w:rsid w:val="00355437"/>
    <w:rsid w:val="003F52C5"/>
    <w:rsid w:val="00410BB2"/>
    <w:rsid w:val="004A1AE0"/>
    <w:rsid w:val="0051492B"/>
    <w:rsid w:val="005309FF"/>
    <w:rsid w:val="005A3937"/>
    <w:rsid w:val="005D11BB"/>
    <w:rsid w:val="006071FF"/>
    <w:rsid w:val="00615FFD"/>
    <w:rsid w:val="00635ED8"/>
    <w:rsid w:val="006403C0"/>
    <w:rsid w:val="00647717"/>
    <w:rsid w:val="00691917"/>
    <w:rsid w:val="006D6097"/>
    <w:rsid w:val="006E6830"/>
    <w:rsid w:val="006F6CD1"/>
    <w:rsid w:val="007154F3"/>
    <w:rsid w:val="00761408"/>
    <w:rsid w:val="0079258B"/>
    <w:rsid w:val="007A08F5"/>
    <w:rsid w:val="007F513B"/>
    <w:rsid w:val="008360D4"/>
    <w:rsid w:val="00843BC4"/>
    <w:rsid w:val="00850890"/>
    <w:rsid w:val="0088750F"/>
    <w:rsid w:val="008D6EFD"/>
    <w:rsid w:val="0092677E"/>
    <w:rsid w:val="009725D9"/>
    <w:rsid w:val="0098372E"/>
    <w:rsid w:val="00A017B8"/>
    <w:rsid w:val="00A04F06"/>
    <w:rsid w:val="00A52892"/>
    <w:rsid w:val="00A646E3"/>
    <w:rsid w:val="00B07CE9"/>
    <w:rsid w:val="00B54F7B"/>
    <w:rsid w:val="00BB2135"/>
    <w:rsid w:val="00BC2108"/>
    <w:rsid w:val="00C103C5"/>
    <w:rsid w:val="00C47F2E"/>
    <w:rsid w:val="00C84617"/>
    <w:rsid w:val="00CB731A"/>
    <w:rsid w:val="00CC171C"/>
    <w:rsid w:val="00CC5CB7"/>
    <w:rsid w:val="00D00EE0"/>
    <w:rsid w:val="00DA17BB"/>
    <w:rsid w:val="00E154EF"/>
    <w:rsid w:val="00E3668D"/>
    <w:rsid w:val="00E44900"/>
    <w:rsid w:val="00E91634"/>
    <w:rsid w:val="00E91DE3"/>
    <w:rsid w:val="00E969B2"/>
    <w:rsid w:val="00EC1A02"/>
    <w:rsid w:val="00EF7E53"/>
    <w:rsid w:val="00F00DDC"/>
    <w:rsid w:val="00F15641"/>
    <w:rsid w:val="00F16498"/>
    <w:rsid w:val="00F473F6"/>
    <w:rsid w:val="00F644A3"/>
    <w:rsid w:val="00FC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08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890"/>
    <w:rPr>
      <w:rFonts w:ascii="Times New Roman" w:hAnsi="Times New Roman" w:cs="Times New Roman"/>
      <w:sz w:val="24"/>
      <w:szCs w:val="24"/>
      <w:lang w:val="en-US"/>
    </w:rPr>
  </w:style>
  <w:style w:type="paragraph" w:customStyle="1" w:styleId="AEKopfzeile">
    <w:name w:val="AE_Kopfzeile"/>
    <w:basedOn w:val="Normal"/>
    <w:uiPriority w:val="99"/>
    <w:rsid w:val="00850890"/>
    <w:rPr>
      <w:rFonts w:ascii="Arial" w:hAnsi="Arial" w:cs="Arial"/>
      <w:sz w:val="18"/>
      <w:szCs w:val="18"/>
    </w:rPr>
  </w:style>
  <w:style w:type="paragraph" w:customStyle="1" w:styleId="AEFusszeile">
    <w:name w:val="AE_Fusszeile"/>
    <w:basedOn w:val="Normal"/>
    <w:uiPriority w:val="99"/>
    <w:rsid w:val="00850890"/>
    <w:rPr>
      <w:rFonts w:ascii="Arial" w:hAnsi="Arial" w:cs="Arial"/>
      <w:sz w:val="11"/>
      <w:szCs w:val="11"/>
    </w:rPr>
  </w:style>
  <w:style w:type="paragraph" w:customStyle="1" w:styleId="AEAbsender">
    <w:name w:val="AE_Absender"/>
    <w:basedOn w:val="Normal"/>
    <w:uiPriority w:val="99"/>
    <w:rsid w:val="00850890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85089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366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668D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04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F0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E969B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969B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08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890"/>
    <w:rPr>
      <w:rFonts w:ascii="Times New Roman" w:hAnsi="Times New Roman" w:cs="Times New Roman"/>
      <w:sz w:val="24"/>
      <w:szCs w:val="24"/>
      <w:lang w:val="en-US"/>
    </w:rPr>
  </w:style>
  <w:style w:type="paragraph" w:customStyle="1" w:styleId="AEKopfzeile">
    <w:name w:val="AE_Kopfzeile"/>
    <w:basedOn w:val="Normal"/>
    <w:uiPriority w:val="99"/>
    <w:rsid w:val="00850890"/>
    <w:rPr>
      <w:rFonts w:ascii="Arial" w:hAnsi="Arial" w:cs="Arial"/>
      <w:sz w:val="18"/>
      <w:szCs w:val="18"/>
    </w:rPr>
  </w:style>
  <w:style w:type="paragraph" w:customStyle="1" w:styleId="AEFusszeile">
    <w:name w:val="AE_Fusszeile"/>
    <w:basedOn w:val="Normal"/>
    <w:uiPriority w:val="99"/>
    <w:rsid w:val="00850890"/>
    <w:rPr>
      <w:rFonts w:ascii="Arial" w:hAnsi="Arial" w:cs="Arial"/>
      <w:sz w:val="11"/>
      <w:szCs w:val="11"/>
    </w:rPr>
  </w:style>
  <w:style w:type="paragraph" w:customStyle="1" w:styleId="AEAbsender">
    <w:name w:val="AE_Absender"/>
    <w:basedOn w:val="Normal"/>
    <w:uiPriority w:val="99"/>
    <w:rsid w:val="00850890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85089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366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668D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04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F0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E969B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969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erg.ch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berg.ch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mber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Amberg Group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Bradenbrink</dc:creator>
  <cp:keywords/>
  <dc:description/>
  <cp:lastModifiedBy>Pc</cp:lastModifiedBy>
  <cp:revision>2</cp:revision>
  <cp:lastPrinted>2012-10-31T09:08:00Z</cp:lastPrinted>
  <dcterms:created xsi:type="dcterms:W3CDTF">2012-11-19T11:51:00Z</dcterms:created>
  <dcterms:modified xsi:type="dcterms:W3CDTF">2012-11-19T11:51:00Z</dcterms:modified>
</cp:coreProperties>
</file>