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CD5A6" w14:textId="6725E1FD" w:rsidR="00A33AA9" w:rsidRPr="00FA139B" w:rsidRDefault="00FA139B" w:rsidP="0070524B">
      <w:pPr>
        <w:pStyle w:val="NormalWeb"/>
        <w:jc w:val="both"/>
        <w:rPr>
          <w:rFonts w:ascii="Cambria" w:hAnsi="Cambria"/>
          <w:b/>
          <w:bCs/>
          <w:color w:val="FF0000"/>
        </w:rPr>
      </w:pPr>
      <w:r w:rsidRPr="00FA139B">
        <w:rPr>
          <w:rFonts w:ascii="Cambria" w:hAnsi="Cambria"/>
          <w:b/>
          <w:bCs/>
          <w:color w:val="FF0000"/>
        </w:rPr>
        <w:t xml:space="preserve">Покана за участие в </w:t>
      </w:r>
      <w:r w:rsidRPr="00FA139B">
        <w:rPr>
          <w:rFonts w:ascii="Cambria" w:hAnsi="Cambria"/>
          <w:b/>
          <w:bCs/>
          <w:color w:val="FF0000"/>
        </w:rPr>
        <w:t>международен форум по сеизмично инженерство</w:t>
      </w:r>
    </w:p>
    <w:p w14:paraId="51FCC058" w14:textId="77777777" w:rsidR="00A33AA9" w:rsidRDefault="00A33AA9" w:rsidP="0070524B">
      <w:pPr>
        <w:pStyle w:val="NormalWeb"/>
        <w:jc w:val="both"/>
        <w:rPr>
          <w:rFonts w:ascii="Cambria" w:hAnsi="Cambria"/>
        </w:rPr>
      </w:pPr>
    </w:p>
    <w:p w14:paraId="0B632DC7" w14:textId="77777777" w:rsidR="00A33AA9" w:rsidRDefault="00A33AA9" w:rsidP="0070524B">
      <w:pPr>
        <w:pStyle w:val="NormalWeb"/>
        <w:jc w:val="both"/>
        <w:rPr>
          <w:rFonts w:ascii="Cambria" w:hAnsi="Cambria"/>
        </w:rPr>
      </w:pPr>
    </w:p>
    <w:p w14:paraId="23C12A19" w14:textId="7CAA883D" w:rsidR="00A33AA9" w:rsidRPr="009202CB" w:rsidRDefault="00A33AA9" w:rsidP="009202CB">
      <w:pPr>
        <w:pStyle w:val="NormalWeb"/>
        <w:rPr>
          <w:rFonts w:ascii="Cambria" w:hAnsi="Cambria"/>
          <w:sz w:val="28"/>
          <w:szCs w:val="28"/>
        </w:rPr>
      </w:pPr>
      <w:r w:rsidRPr="00A33AA9">
        <w:rPr>
          <w:rStyle w:val="Strong"/>
          <w:rFonts w:ascii="Cambria" w:hAnsi="Cambria"/>
          <w:sz w:val="28"/>
          <w:szCs w:val="28"/>
        </w:rPr>
        <w:t>УАСГ ще бъде домакин на международен форум по сеизмично инженерство</w:t>
      </w:r>
    </w:p>
    <w:p w14:paraId="4989BFE0" w14:textId="1C63FD07" w:rsidR="009202CB" w:rsidRPr="009202CB" w:rsidRDefault="009202CB" w:rsidP="00A33AA9">
      <w:pPr>
        <w:pStyle w:val="NormalWeb"/>
        <w:jc w:val="both"/>
        <w:rPr>
          <w:rFonts w:ascii="Cambria" w:hAnsi="Cambria"/>
        </w:rPr>
      </w:pPr>
      <w:r w:rsidRPr="009202CB">
        <w:rPr>
          <w:rFonts w:ascii="Cambria" w:hAnsi="Cambria"/>
        </w:rPr>
        <w:t>В периода 1</w:t>
      </w:r>
      <w:r w:rsidR="00095B52">
        <w:rPr>
          <w:rFonts w:ascii="Cambria" w:hAnsi="Cambria"/>
        </w:rPr>
        <w:t>8</w:t>
      </w:r>
      <w:r w:rsidRPr="009202CB">
        <w:rPr>
          <w:rFonts w:ascii="Cambria" w:hAnsi="Cambria"/>
        </w:rPr>
        <w:t xml:space="preserve">–22 май 2026 г. Университетът по архитектура, строителство и геодезия ще бъде домакин на </w:t>
      </w:r>
      <w:proofErr w:type="spellStart"/>
      <w:r w:rsidRPr="009202CB">
        <w:rPr>
          <w:rFonts w:ascii="Cambria" w:hAnsi="Cambria"/>
        </w:rPr>
        <w:t>Earthquake</w:t>
      </w:r>
      <w:proofErr w:type="spellEnd"/>
      <w:r w:rsidRPr="009202CB">
        <w:rPr>
          <w:rFonts w:ascii="Cambria" w:hAnsi="Cambria"/>
        </w:rPr>
        <w:t xml:space="preserve"> </w:t>
      </w:r>
      <w:proofErr w:type="spellStart"/>
      <w:r w:rsidRPr="009202CB">
        <w:rPr>
          <w:rFonts w:ascii="Cambria" w:hAnsi="Cambria"/>
        </w:rPr>
        <w:t>Engineering</w:t>
      </w:r>
      <w:proofErr w:type="spellEnd"/>
      <w:r w:rsidRPr="009202CB">
        <w:rPr>
          <w:rFonts w:ascii="Cambria" w:hAnsi="Cambria"/>
        </w:rPr>
        <w:t xml:space="preserve"> </w:t>
      </w:r>
      <w:proofErr w:type="spellStart"/>
      <w:r w:rsidRPr="009202CB">
        <w:rPr>
          <w:rFonts w:ascii="Cambria" w:hAnsi="Cambria"/>
        </w:rPr>
        <w:t>Forum</w:t>
      </w:r>
      <w:proofErr w:type="spellEnd"/>
      <w:r w:rsidRPr="009202CB">
        <w:rPr>
          <w:rFonts w:ascii="Cambria" w:hAnsi="Cambria"/>
        </w:rPr>
        <w:t xml:space="preserve"> (EEF.26) – международен форум, посветен на съвременните предизвикателства в сеизмичното инженерство. Събитието се организира за втори път от Националния център за сеизмично инженерство към УАСГ със съдействието на Института по механика към БАН и Фондация „Лазар Радков“, в контекста на поуките от земетресенията през 2023 г., и отбелязва седем години от създаването на НЦСИ към УАСГ.</w:t>
      </w:r>
    </w:p>
    <w:p w14:paraId="490AE4D7" w14:textId="77777777" w:rsidR="009202CB" w:rsidRPr="009202CB" w:rsidRDefault="009202CB" w:rsidP="009202CB">
      <w:pPr>
        <w:pStyle w:val="NormalWeb"/>
        <w:jc w:val="both"/>
        <w:rPr>
          <w:rFonts w:ascii="Cambria" w:hAnsi="Cambria"/>
        </w:rPr>
      </w:pPr>
      <w:r w:rsidRPr="009202CB">
        <w:rPr>
          <w:rFonts w:ascii="Cambria" w:hAnsi="Cambria"/>
        </w:rPr>
        <w:t>Форумът ще събере учени, инженери и изследователи от България и чужбина. Програмата включва научно-образователна работилница, хибриден семинар с участие на международни лектори и научна сесия, в рамките на която ще бъдат представени изследвания в областта на строителната динамика и сеизмичното инженерство.</w:t>
      </w:r>
    </w:p>
    <w:p w14:paraId="48E91394" w14:textId="2AA648F4" w:rsidR="00A33AA9" w:rsidRPr="00A33AA9" w:rsidRDefault="00A33AA9" w:rsidP="00A33AA9">
      <w:pPr>
        <w:pStyle w:val="NormalWeb"/>
        <w:jc w:val="both"/>
        <w:rPr>
          <w:rFonts w:ascii="Cambria" w:hAnsi="Cambria"/>
        </w:rPr>
      </w:pPr>
      <w:r w:rsidRPr="00A33AA9">
        <w:rPr>
          <w:rFonts w:ascii="Cambria" w:hAnsi="Cambria"/>
        </w:rPr>
        <w:t xml:space="preserve">Акцент е дискусионният форум, посветен на готовността </w:t>
      </w:r>
      <w:r>
        <w:rPr>
          <w:rFonts w:ascii="Cambria" w:hAnsi="Cambria"/>
        </w:rPr>
        <w:t xml:space="preserve">на инженерната </w:t>
      </w:r>
      <w:r w:rsidR="001C735A">
        <w:rPr>
          <w:rFonts w:ascii="Cambria" w:hAnsi="Cambria"/>
        </w:rPr>
        <w:t>общност</w:t>
      </w:r>
      <w:r>
        <w:rPr>
          <w:rFonts w:ascii="Cambria" w:hAnsi="Cambria"/>
        </w:rPr>
        <w:t xml:space="preserve"> и обществото </w:t>
      </w:r>
      <w:r w:rsidRPr="00A33AA9">
        <w:rPr>
          <w:rFonts w:ascii="Cambria" w:hAnsi="Cambria"/>
        </w:rPr>
        <w:t xml:space="preserve">за реакция и възстановяване след силни земетресения, с участие на институции, професионални организации </w:t>
      </w:r>
      <w:r w:rsidR="00095B52">
        <w:rPr>
          <w:rFonts w:ascii="Cambria" w:hAnsi="Cambria"/>
        </w:rPr>
        <w:t xml:space="preserve">като КИИП </w:t>
      </w:r>
      <w:r w:rsidRPr="00A33AA9">
        <w:rPr>
          <w:rFonts w:ascii="Cambria" w:hAnsi="Cambria"/>
        </w:rPr>
        <w:t>и доброволческата инициатива „Спасителен Клуб за Бъдеще“.</w:t>
      </w:r>
    </w:p>
    <w:p w14:paraId="32866130" w14:textId="77777777" w:rsidR="00A33AA9" w:rsidRPr="0070524B" w:rsidRDefault="00A33AA9" w:rsidP="00A33AA9">
      <w:pPr>
        <w:pStyle w:val="NormalWeb"/>
        <w:jc w:val="both"/>
        <w:rPr>
          <w:rFonts w:ascii="Cambria" w:hAnsi="Cambria"/>
        </w:rPr>
      </w:pPr>
      <w:r w:rsidRPr="0070524B">
        <w:rPr>
          <w:rFonts w:ascii="Cambria" w:hAnsi="Cambria"/>
        </w:rPr>
        <w:t xml:space="preserve">В рамките на събитието ще се проведе и Ден на отворени врати на Националния център за сеизмично инженерство, както и образователна лекция за ученици, посветена на сеизмичното моделиране, компютърни симулации и експериментални изследвания. </w:t>
      </w:r>
    </w:p>
    <w:p w14:paraId="070D0AC0" w14:textId="0B48759D" w:rsidR="00A33AA9" w:rsidRDefault="00A33AA9" w:rsidP="0070524B">
      <w:pPr>
        <w:pStyle w:val="NormalWeb"/>
        <w:jc w:val="both"/>
      </w:pPr>
      <w:r>
        <w:t>С провеждането на EEF.26 УАСГ затвърждава ролята си на водещ научен и образователен център в региона и активен участник в развитието на устойчивото строителство и управлението на риска от природни бедствия.</w:t>
      </w:r>
    </w:p>
    <w:p w14:paraId="35878D35" w14:textId="77777777" w:rsidR="00A33AA9" w:rsidRDefault="00A33AA9" w:rsidP="0070524B">
      <w:pPr>
        <w:pStyle w:val="NormalWeb"/>
        <w:jc w:val="both"/>
        <w:rPr>
          <w:rFonts w:ascii="Cambria" w:hAnsi="Cambria"/>
        </w:rPr>
      </w:pPr>
    </w:p>
    <w:p w14:paraId="01ED1B97" w14:textId="77777777" w:rsidR="009202CB" w:rsidRDefault="009202CB" w:rsidP="0070524B">
      <w:pPr>
        <w:pStyle w:val="NormalWeb"/>
        <w:jc w:val="both"/>
        <w:rPr>
          <w:rFonts w:ascii="Cambria" w:hAnsi="Cambria"/>
        </w:rPr>
      </w:pPr>
    </w:p>
    <w:p w14:paraId="68809C92" w14:textId="77777777" w:rsidR="009202CB" w:rsidRDefault="009202CB" w:rsidP="0070524B">
      <w:pPr>
        <w:pStyle w:val="NormalWeb"/>
        <w:jc w:val="both"/>
        <w:rPr>
          <w:rFonts w:ascii="Cambria" w:hAnsi="Cambria"/>
        </w:rPr>
      </w:pPr>
    </w:p>
    <w:p w14:paraId="06A1D1D9" w14:textId="77777777" w:rsidR="009202CB" w:rsidRDefault="009202CB" w:rsidP="0070524B">
      <w:pPr>
        <w:pStyle w:val="NormalWeb"/>
        <w:jc w:val="both"/>
        <w:rPr>
          <w:rFonts w:ascii="Cambria" w:hAnsi="Cambria"/>
        </w:rPr>
      </w:pPr>
    </w:p>
    <w:p w14:paraId="49C3354E" w14:textId="77777777" w:rsidR="009202CB" w:rsidRDefault="009202CB" w:rsidP="0070524B">
      <w:pPr>
        <w:pStyle w:val="NormalWeb"/>
        <w:jc w:val="both"/>
        <w:rPr>
          <w:rFonts w:ascii="Cambria" w:hAnsi="Cambria"/>
        </w:rPr>
      </w:pPr>
    </w:p>
    <w:p w14:paraId="2BF90259" w14:textId="77777777" w:rsidR="009202CB" w:rsidRDefault="009202CB" w:rsidP="0070524B">
      <w:pPr>
        <w:pStyle w:val="NormalWeb"/>
        <w:jc w:val="both"/>
        <w:rPr>
          <w:rFonts w:ascii="Cambria" w:hAnsi="Cambria"/>
        </w:rPr>
      </w:pPr>
    </w:p>
    <w:p w14:paraId="2600676C" w14:textId="77777777" w:rsidR="009202CB" w:rsidRPr="009202CB" w:rsidRDefault="009202CB" w:rsidP="009202CB">
      <w:pPr>
        <w:pStyle w:val="NormalWeb"/>
        <w:jc w:val="both"/>
        <w:rPr>
          <w:rFonts w:ascii="Cambria" w:hAnsi="Cambria"/>
          <w:lang w:val="en-GB"/>
        </w:rPr>
      </w:pPr>
      <w:r w:rsidRPr="009202CB">
        <w:rPr>
          <w:rStyle w:val="Strong"/>
          <w:rFonts w:ascii="Cambria" w:hAnsi="Cambria"/>
          <w:lang w:val="en-GB"/>
        </w:rPr>
        <w:lastRenderedPageBreak/>
        <w:t>UACEG to Host an International Forum on Earthquake Engineering</w:t>
      </w:r>
    </w:p>
    <w:p w14:paraId="788C7232" w14:textId="77777777" w:rsidR="009202CB" w:rsidRPr="009202CB" w:rsidRDefault="009202CB" w:rsidP="009202CB">
      <w:pPr>
        <w:pStyle w:val="NormalWeb"/>
        <w:jc w:val="both"/>
        <w:rPr>
          <w:rFonts w:ascii="Cambria" w:hAnsi="Cambria"/>
          <w:lang w:val="en-GB"/>
        </w:rPr>
      </w:pPr>
      <w:r w:rsidRPr="009202CB">
        <w:rPr>
          <w:rFonts w:ascii="Cambria" w:hAnsi="Cambria"/>
          <w:lang w:val="en-GB"/>
        </w:rPr>
        <w:t xml:space="preserve">From May 17 to 22, 2026, the University of Architecture, Civil Engineering and Geodesy (UACEG) will host the Earthquake Engineering Forum (EEF.26) – an international forum dedicated to contemporary challenges in earthquake engineering. The event is being organized for the second time by the National Earthquake Engineering </w:t>
      </w:r>
      <w:proofErr w:type="spellStart"/>
      <w:r w:rsidRPr="009202CB">
        <w:rPr>
          <w:rFonts w:ascii="Cambria" w:hAnsi="Cambria"/>
          <w:lang w:val="en-GB"/>
        </w:rPr>
        <w:t>Center</w:t>
      </w:r>
      <w:proofErr w:type="spellEnd"/>
      <w:r w:rsidRPr="009202CB">
        <w:rPr>
          <w:rFonts w:ascii="Cambria" w:hAnsi="Cambria"/>
          <w:lang w:val="en-GB"/>
        </w:rPr>
        <w:t xml:space="preserve"> at UACEG, in collaboration with the Institute of Mechanics at the Bulgarian Academy of Sciences and the Lazar Radkov Foundation. It is held in the context of the lessons learned from the 2023 earthquakes and marks seven years since the establishment of the National Earthquake Engineering </w:t>
      </w:r>
      <w:proofErr w:type="spellStart"/>
      <w:r w:rsidRPr="009202CB">
        <w:rPr>
          <w:rFonts w:ascii="Cambria" w:hAnsi="Cambria"/>
          <w:lang w:val="en-GB"/>
        </w:rPr>
        <w:t>Center</w:t>
      </w:r>
      <w:proofErr w:type="spellEnd"/>
      <w:r w:rsidRPr="009202CB">
        <w:rPr>
          <w:rFonts w:ascii="Cambria" w:hAnsi="Cambria"/>
          <w:lang w:val="en-GB"/>
        </w:rPr>
        <w:t xml:space="preserve"> at UACEG.</w:t>
      </w:r>
    </w:p>
    <w:p w14:paraId="3F05F1CF" w14:textId="77777777" w:rsidR="009202CB" w:rsidRPr="009202CB" w:rsidRDefault="009202CB" w:rsidP="009202CB">
      <w:pPr>
        <w:pStyle w:val="NormalWeb"/>
        <w:jc w:val="both"/>
        <w:rPr>
          <w:rFonts w:ascii="Cambria" w:hAnsi="Cambria"/>
          <w:lang w:val="en-GB"/>
        </w:rPr>
      </w:pPr>
      <w:r w:rsidRPr="009202CB">
        <w:rPr>
          <w:rFonts w:ascii="Cambria" w:hAnsi="Cambria"/>
          <w:lang w:val="en-GB"/>
        </w:rPr>
        <w:t>The forum will bring together researchers, engineers, and professionals from Bulgaria and abroad, providing a platform for the exchange of scientific results and engineering practice. The programme includes a research and educational workshop, a hybrid seminar with international speakers, and a scientific session where studies in structural dynamics and earthquake engineering will be presented.</w:t>
      </w:r>
    </w:p>
    <w:p w14:paraId="621A5F99" w14:textId="1016A3F1" w:rsidR="009202CB" w:rsidRPr="009202CB" w:rsidRDefault="009202CB" w:rsidP="009202CB">
      <w:pPr>
        <w:pStyle w:val="NormalWeb"/>
        <w:jc w:val="both"/>
        <w:rPr>
          <w:rFonts w:ascii="Cambria" w:hAnsi="Cambria"/>
          <w:lang w:val="en-GB"/>
        </w:rPr>
      </w:pPr>
      <w:r w:rsidRPr="009202CB">
        <w:rPr>
          <w:rFonts w:ascii="Cambria" w:hAnsi="Cambria"/>
          <w:lang w:val="en-GB"/>
        </w:rPr>
        <w:t xml:space="preserve">A key highlight is the discussion forum dedicated to the preparedness of the engineering community and society for response and recovery after </w:t>
      </w:r>
      <w:r>
        <w:rPr>
          <w:rFonts w:ascii="Cambria" w:hAnsi="Cambria"/>
          <w:lang w:val="en-US"/>
        </w:rPr>
        <w:t>strong</w:t>
      </w:r>
      <w:r w:rsidRPr="009202CB">
        <w:rPr>
          <w:rFonts w:ascii="Cambria" w:hAnsi="Cambria"/>
          <w:lang w:val="en-GB"/>
        </w:rPr>
        <w:t xml:space="preserve"> earthquakes, with participation from public institutions, professional organizations, and the volunteer initiative “Rescue Club for Future”</w:t>
      </w:r>
      <w:r>
        <w:rPr>
          <w:rFonts w:ascii="Cambria" w:hAnsi="Cambria"/>
          <w:lang w:val="en-GB"/>
        </w:rPr>
        <w:t>.</w:t>
      </w:r>
    </w:p>
    <w:p w14:paraId="28D262C6" w14:textId="6B40EF76" w:rsidR="009202CB" w:rsidRPr="009202CB" w:rsidRDefault="009202CB" w:rsidP="009202CB">
      <w:pPr>
        <w:pStyle w:val="NormalWeb"/>
        <w:jc w:val="both"/>
        <w:rPr>
          <w:rFonts w:ascii="Cambria" w:hAnsi="Cambria"/>
          <w:lang w:val="en-GB"/>
        </w:rPr>
      </w:pPr>
      <w:r w:rsidRPr="009202CB">
        <w:rPr>
          <w:rFonts w:ascii="Cambria" w:hAnsi="Cambria"/>
          <w:lang w:val="en-GB"/>
        </w:rPr>
        <w:t xml:space="preserve">The event will also feature an Open Day of the National Earthquake Engineering </w:t>
      </w:r>
      <w:proofErr w:type="spellStart"/>
      <w:r w:rsidRPr="009202CB">
        <w:rPr>
          <w:rFonts w:ascii="Cambria" w:hAnsi="Cambria"/>
          <w:lang w:val="en-GB"/>
        </w:rPr>
        <w:t>Center</w:t>
      </w:r>
      <w:proofErr w:type="spellEnd"/>
      <w:r w:rsidRPr="009202CB">
        <w:rPr>
          <w:rFonts w:ascii="Cambria" w:hAnsi="Cambria"/>
          <w:lang w:val="en-GB"/>
        </w:rPr>
        <w:t xml:space="preserve">, as well as an educational </w:t>
      </w:r>
      <w:r>
        <w:rPr>
          <w:rFonts w:ascii="Cambria" w:hAnsi="Cambria"/>
          <w:lang w:val="en-GB"/>
        </w:rPr>
        <w:t>presentation</w:t>
      </w:r>
      <w:r w:rsidRPr="009202CB">
        <w:rPr>
          <w:rFonts w:ascii="Cambria" w:hAnsi="Cambria"/>
          <w:lang w:val="en-GB"/>
        </w:rPr>
        <w:t xml:space="preserve"> for high school students focused on seismic modelling, numerical simulations, and experimental research.</w:t>
      </w:r>
    </w:p>
    <w:p w14:paraId="2A2418E1" w14:textId="77777777" w:rsidR="009202CB" w:rsidRPr="009202CB" w:rsidRDefault="009202CB" w:rsidP="009202CB">
      <w:pPr>
        <w:pStyle w:val="NormalWeb"/>
        <w:jc w:val="both"/>
        <w:rPr>
          <w:rFonts w:ascii="Cambria" w:hAnsi="Cambria"/>
          <w:lang w:val="en-GB"/>
        </w:rPr>
      </w:pPr>
      <w:r w:rsidRPr="009202CB">
        <w:rPr>
          <w:rFonts w:ascii="Cambria" w:hAnsi="Cambria"/>
          <w:lang w:val="en-GB"/>
        </w:rPr>
        <w:t>By hosting EEF.26, UACEG reaffirms its role as a leading academic and research institution in the region and an active contributor to the advancement of resilient construction and disaster risk management.</w:t>
      </w:r>
    </w:p>
    <w:p w14:paraId="5BF40B8B" w14:textId="77777777" w:rsidR="009202CB" w:rsidRPr="009202CB" w:rsidRDefault="009202CB" w:rsidP="009202CB">
      <w:pPr>
        <w:pStyle w:val="NormalWeb"/>
        <w:jc w:val="both"/>
        <w:rPr>
          <w:rFonts w:ascii="Cambria" w:hAnsi="Cambria"/>
        </w:rPr>
      </w:pPr>
    </w:p>
    <w:p w14:paraId="55B4197A" w14:textId="77777777" w:rsidR="00A33AA9" w:rsidRPr="009202CB" w:rsidRDefault="00A33AA9" w:rsidP="009202CB">
      <w:pPr>
        <w:pStyle w:val="NormalWeb"/>
        <w:jc w:val="both"/>
        <w:rPr>
          <w:rFonts w:ascii="Cambria" w:hAnsi="Cambria"/>
        </w:rPr>
      </w:pPr>
    </w:p>
    <w:p w14:paraId="4D7C0CF2" w14:textId="77777777" w:rsidR="00CA0282" w:rsidRPr="009202CB" w:rsidRDefault="00CA0282" w:rsidP="009202CB">
      <w:pPr>
        <w:spacing w:before="240" w:after="240"/>
        <w:jc w:val="both"/>
        <w:rPr>
          <w:rFonts w:ascii="Cambria" w:hAnsi="Cambria"/>
        </w:rPr>
      </w:pPr>
    </w:p>
    <w:p w14:paraId="24CD3B95" w14:textId="77777777" w:rsidR="00CA0282" w:rsidRDefault="00CA0282">
      <w:pPr>
        <w:spacing w:before="240" w:after="240"/>
        <w:jc w:val="both"/>
      </w:pPr>
    </w:p>
    <w:p w14:paraId="1A491696" w14:textId="77777777" w:rsidR="00CA0282" w:rsidRDefault="00CA0282">
      <w:pPr>
        <w:spacing w:before="240" w:after="240"/>
        <w:jc w:val="both"/>
      </w:pPr>
    </w:p>
    <w:sectPr w:rsidR="00CA0282">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F311F1C-EEE3-40A0-9908-049E485566E8}"/>
    <w:embedBold r:id="rId2" w:fontKey="{EA40428A-5EB8-41EC-A0FE-AB49D43FE9EB}"/>
  </w:font>
  <w:font w:name="Calibri">
    <w:panose1 w:val="020F0502020204030204"/>
    <w:charset w:val="00"/>
    <w:family w:val="swiss"/>
    <w:pitch w:val="variable"/>
    <w:sig w:usb0="E4002EFF" w:usb1="C000247B" w:usb2="00000009" w:usb3="00000000" w:csb0="000001FF" w:csb1="00000000"/>
    <w:embedRegular r:id="rId3" w:fontKey="{BB7CAC2E-B8CE-4BA7-84D9-5A527F8E19A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8A4"/>
    <w:rsid w:val="00042E81"/>
    <w:rsid w:val="00095B52"/>
    <w:rsid w:val="000D76F6"/>
    <w:rsid w:val="001C0618"/>
    <w:rsid w:val="001C735A"/>
    <w:rsid w:val="0070524B"/>
    <w:rsid w:val="007C79F7"/>
    <w:rsid w:val="009202CB"/>
    <w:rsid w:val="00A33AA9"/>
    <w:rsid w:val="00CA0282"/>
    <w:rsid w:val="00CF68A4"/>
    <w:rsid w:val="00E0101B"/>
    <w:rsid w:val="00EF3CC0"/>
    <w:rsid w:val="00FA139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7288D"/>
  <w15:docId w15:val="{FEBE4DD1-20EF-4557-BFD1-C24A416BD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bg" w:eastAsia="bg-BG"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CA0282"/>
    <w:pPr>
      <w:spacing w:before="100" w:beforeAutospacing="1" w:after="100" w:afterAutospacing="1" w:line="240" w:lineRule="auto"/>
    </w:pPr>
    <w:rPr>
      <w:rFonts w:ascii="Times New Roman" w:eastAsia="Times New Roman" w:hAnsi="Times New Roman" w:cs="Times New Roman"/>
      <w:sz w:val="24"/>
      <w:szCs w:val="24"/>
      <w:lang w:val="bg-BG"/>
    </w:rPr>
  </w:style>
  <w:style w:type="character" w:styleId="Emphasis">
    <w:name w:val="Emphasis"/>
    <w:basedOn w:val="DefaultParagraphFont"/>
    <w:uiPriority w:val="20"/>
    <w:qFormat/>
    <w:rsid w:val="00CA0282"/>
    <w:rPr>
      <w:i/>
      <w:iCs/>
    </w:rPr>
  </w:style>
  <w:style w:type="character" w:styleId="Strong">
    <w:name w:val="Strong"/>
    <w:basedOn w:val="DefaultParagraphFont"/>
    <w:uiPriority w:val="22"/>
    <w:qFormat/>
    <w:rsid w:val="00A33A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960594">
      <w:bodyDiv w:val="1"/>
      <w:marLeft w:val="0"/>
      <w:marRight w:val="0"/>
      <w:marTop w:val="0"/>
      <w:marBottom w:val="0"/>
      <w:divBdr>
        <w:top w:val="none" w:sz="0" w:space="0" w:color="auto"/>
        <w:left w:val="none" w:sz="0" w:space="0" w:color="auto"/>
        <w:bottom w:val="none" w:sz="0" w:space="0" w:color="auto"/>
        <w:right w:val="none" w:sz="0" w:space="0" w:color="auto"/>
      </w:divBdr>
    </w:div>
    <w:div w:id="970944492">
      <w:bodyDiv w:val="1"/>
      <w:marLeft w:val="0"/>
      <w:marRight w:val="0"/>
      <w:marTop w:val="0"/>
      <w:marBottom w:val="0"/>
      <w:divBdr>
        <w:top w:val="none" w:sz="0" w:space="0" w:color="auto"/>
        <w:left w:val="none" w:sz="0" w:space="0" w:color="auto"/>
        <w:bottom w:val="none" w:sz="0" w:space="0" w:color="auto"/>
        <w:right w:val="none" w:sz="0" w:space="0" w:color="auto"/>
      </w:divBdr>
    </w:div>
    <w:div w:id="17334319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522</Words>
  <Characters>2980</Characters>
  <Application>Microsoft Office Word</Application>
  <DocSecurity>0</DocSecurity>
  <Lines>24</Lines>
  <Paragraphs>6</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ceco</dc:creator>
  <cp:lastModifiedBy>Admin</cp:lastModifiedBy>
  <cp:revision>11</cp:revision>
  <cp:lastPrinted>2026-05-02T09:53:00Z</cp:lastPrinted>
  <dcterms:created xsi:type="dcterms:W3CDTF">2026-05-02T08:55:00Z</dcterms:created>
  <dcterms:modified xsi:type="dcterms:W3CDTF">2026-05-15T07:48:00Z</dcterms:modified>
</cp:coreProperties>
</file>